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AE74C" w14:textId="27BE0129" w:rsidR="00EC17BD" w:rsidRDefault="00D80C1A" w:rsidP="00EC17BD">
      <w:pPr>
        <w:pStyle w:val="NormalWeb"/>
        <w:spacing w:before="200" w:beforeAutospacing="0" w:after="0" w:afterAutospacing="0"/>
        <w:rPr>
          <w:rFonts w:asciiTheme="minorHAnsi" w:eastAsiaTheme="minorEastAsia" w:hAnsi="Century Gothic" w:cstheme="minorBidi"/>
          <w:color w:val="404040" w:themeColor="text1" w:themeTint="BF"/>
          <w:kern w:val="24"/>
          <w:sz w:val="48"/>
          <w:szCs w:val="48"/>
        </w:rPr>
        <w:sectPr w:rsidR="00EC17BD" w:rsidSect="00EC17BD">
          <w:pgSz w:w="16838" w:h="11906" w:orient="landscape" w:code="9"/>
          <w:pgMar w:top="720" w:right="284" w:bottom="720" w:left="284" w:header="709" w:footer="709" w:gutter="0"/>
          <w:cols w:space="708"/>
          <w:docGrid w:linePitch="360"/>
        </w:sectPr>
      </w:pPr>
      <w:r w:rsidRPr="00D80C1A">
        <w:rPr>
          <w:rFonts w:asciiTheme="minorHAnsi" w:eastAsiaTheme="minorEastAsia" w:hAnsi="Century Gothic" w:cstheme="minorBidi"/>
          <w:color w:val="404040" w:themeColor="text1" w:themeTint="BF"/>
          <w:kern w:val="24"/>
          <w:sz w:val="48"/>
          <w:szCs w:val="48"/>
        </w:rPr>
        <w:drawing>
          <wp:inline distT="0" distB="0" distL="0" distR="0" wp14:anchorId="3F3F3A8A" wp14:editId="3E27E675">
            <wp:extent cx="10331450" cy="5905500"/>
            <wp:effectExtent l="0" t="0" r="0" b="0"/>
            <wp:docPr id="1" name="Image 1" descr="Une image contenant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abl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3145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E2ECA" w14:textId="77777777" w:rsidR="00D80C1A" w:rsidRDefault="00D80C1A" w:rsidP="00EC17BD">
      <w:pPr>
        <w:pStyle w:val="NormalWeb"/>
        <w:spacing w:before="200" w:beforeAutospacing="0" w:after="0" w:afterAutospacing="0"/>
      </w:pPr>
      <w:r>
        <w:t xml:space="preserve">Votation sur la fusion des paroisses de Bonnefontaine et de </w:t>
      </w:r>
      <w:proofErr w:type="spellStart"/>
      <w:r>
        <w:t>Praroman</w:t>
      </w:r>
      <w:proofErr w:type="spellEnd"/>
      <w:r>
        <w:t xml:space="preserve">  </w:t>
      </w:r>
    </w:p>
    <w:p w14:paraId="5DA67FF3" w14:textId="502D6C25" w:rsidR="00EC17BD" w:rsidRDefault="00D80C1A" w:rsidP="00EC17BD">
      <w:pPr>
        <w:pStyle w:val="NormalWeb"/>
        <w:spacing w:before="200" w:beforeAutospacing="0" w:after="0" w:afterAutospacing="0"/>
      </w:pPr>
      <w:proofErr w:type="gramStart"/>
      <w:r>
        <w:t>le</w:t>
      </w:r>
      <w:proofErr w:type="gramEnd"/>
      <w:r>
        <w:t xml:space="preserve"> 2 juin 2022 à l’école de Bonnefontaine</w:t>
      </w:r>
    </w:p>
    <w:p w14:paraId="28B55F0F" w14:textId="25E31159" w:rsidR="00072C68" w:rsidRDefault="00072C68"/>
    <w:p w14:paraId="0DD80F80" w14:textId="77777777" w:rsidR="00EC17BD" w:rsidRDefault="00EC17BD">
      <w:pPr>
        <w:sectPr w:rsidR="00EC17BD" w:rsidSect="00EC17BD">
          <w:type w:val="continuous"/>
          <w:pgSz w:w="16838" w:h="11906" w:orient="landscape" w:code="9"/>
          <w:pgMar w:top="720" w:right="284" w:bottom="720" w:left="284" w:header="709" w:footer="709" w:gutter="0"/>
          <w:cols w:num="2" w:space="708"/>
          <w:docGrid w:linePitch="360"/>
        </w:sectPr>
      </w:pPr>
    </w:p>
    <w:p w14:paraId="02B9F21C" w14:textId="317BB570" w:rsidR="00733433" w:rsidRDefault="00D80C1A">
      <w:r>
        <w:rPr>
          <w:noProof/>
        </w:rPr>
        <w:lastRenderedPageBreak/>
        <w:drawing>
          <wp:inline distT="0" distB="0" distL="0" distR="0" wp14:anchorId="71EC4EB2" wp14:editId="3741FD7E">
            <wp:extent cx="10295467" cy="5791200"/>
            <wp:effectExtent l="0" t="0" r="0" b="0"/>
            <wp:docPr id="4" name="Graphiqu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2031" cy="580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F63BB" w14:textId="5CFA7B5B" w:rsidR="00733433" w:rsidRDefault="00733433"/>
    <w:p w14:paraId="091A2609" w14:textId="77777777" w:rsidR="00CF57DF" w:rsidRDefault="00CF57DF"/>
    <w:sectPr w:rsidR="00CF57DF" w:rsidSect="00EC17BD">
      <w:type w:val="continuous"/>
      <w:pgSz w:w="16838" w:h="11906" w:orient="landscape" w:code="9"/>
      <w:pgMar w:top="720" w:right="284" w:bottom="72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43305"/>
    <w:multiLevelType w:val="hybridMultilevel"/>
    <w:tmpl w:val="1DBC07BA"/>
    <w:lvl w:ilvl="0" w:tplc="D158B77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B7C205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024DB6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3C0C3D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7CEE26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BFEC98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B24353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680613E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1543FA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2CB4212E"/>
    <w:multiLevelType w:val="hybridMultilevel"/>
    <w:tmpl w:val="3BBAA9C4"/>
    <w:lvl w:ilvl="0" w:tplc="72ACAA0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C44E15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09A611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352D6E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942A4C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604259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6F8E8E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63FC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89AD4F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468400296">
    <w:abstractNumId w:val="0"/>
  </w:num>
  <w:num w:numId="2" w16cid:durableId="1129741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33"/>
    <w:rsid w:val="00072C68"/>
    <w:rsid w:val="0033374B"/>
    <w:rsid w:val="00733433"/>
    <w:rsid w:val="00B64E4A"/>
    <w:rsid w:val="00C94068"/>
    <w:rsid w:val="00CF57DF"/>
    <w:rsid w:val="00D80C1A"/>
    <w:rsid w:val="00EC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F1B47"/>
  <w15:chartTrackingRefBased/>
  <w15:docId w15:val="{D4B5F392-D7BA-4A47-8E17-79707CDC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1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  <w:style w:type="paragraph" w:styleId="Paragraphedeliste">
    <w:name w:val="List Paragraph"/>
    <w:basedOn w:val="Normal"/>
    <w:uiPriority w:val="34"/>
    <w:qFormat/>
    <w:rsid w:val="00EC17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613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13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14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62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34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30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43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42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101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2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91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26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10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44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66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Jungo Philippe</dc:creator>
  <cp:keywords/>
  <dc:description/>
  <cp:lastModifiedBy>Jungo Philippe</cp:lastModifiedBy>
  <cp:revision>2</cp:revision>
  <dcterms:created xsi:type="dcterms:W3CDTF">2022-06-05T13:36:00Z</dcterms:created>
  <dcterms:modified xsi:type="dcterms:W3CDTF">2022-06-05T14:05:00Z</dcterms:modified>
</cp:coreProperties>
</file>